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1C5E4" w14:textId="77777777" w:rsidR="009053BC" w:rsidRDefault="009053BC">
      <w:pPr>
        <w:rPr>
          <w:rFonts w:ascii="Ink Free" w:hAnsi="Ink Free"/>
          <w:sz w:val="36"/>
          <w:szCs w:val="36"/>
        </w:rPr>
      </w:pPr>
    </w:p>
    <w:p w14:paraId="5BD2C78F" w14:textId="34272023" w:rsidR="009053BC" w:rsidRPr="00C73EB0" w:rsidRDefault="009053BC">
      <w:pPr>
        <w:rPr>
          <w:rFonts w:ascii="Ink Free" w:hAnsi="Ink Free"/>
          <w:sz w:val="24"/>
          <w:szCs w:val="24"/>
        </w:rPr>
      </w:pPr>
      <w:r w:rsidRPr="00C73EB0">
        <w:rPr>
          <w:rFonts w:ascii="Ink Free" w:hAnsi="Ink Free"/>
          <w:noProof/>
          <w:sz w:val="24"/>
          <w:szCs w:val="24"/>
        </w:rPr>
        <w:drawing>
          <wp:anchor distT="0" distB="0" distL="114300" distR="114300" simplePos="0" relativeHeight="251660288" behindDoc="0" locked="0" layoutInCell="1" allowOverlap="1" wp14:anchorId="547B4396" wp14:editId="0D0CE3EC">
            <wp:simplePos x="0" y="0"/>
            <wp:positionH relativeFrom="column">
              <wp:posOffset>0</wp:posOffset>
            </wp:positionH>
            <wp:positionV relativeFrom="paragraph">
              <wp:posOffset>2540</wp:posOffset>
            </wp:positionV>
            <wp:extent cx="1219200" cy="1472419"/>
            <wp:effectExtent l="0" t="0" r="0" b="0"/>
            <wp:wrapSquare wrapText="bothSides"/>
            <wp:docPr id="1" name="Picture 1" descr="A picture containing book,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nus.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472419"/>
                    </a:xfrm>
                    <a:prstGeom prst="rect">
                      <a:avLst/>
                    </a:prstGeom>
                  </pic:spPr>
                </pic:pic>
              </a:graphicData>
            </a:graphic>
          </wp:anchor>
        </w:drawing>
      </w:r>
      <w:r w:rsidRPr="00C73EB0">
        <w:rPr>
          <w:rFonts w:ascii="Ink Free" w:hAnsi="Ink Free" w:cs="Arial"/>
          <w:color w:val="202124"/>
          <w:sz w:val="24"/>
          <w:szCs w:val="24"/>
          <w:shd w:val="clear" w:color="auto" w:fill="FFFFFF"/>
        </w:rPr>
        <w:t>Janus was the god of beginnings and transitions in Roman mythology, and presided over passages, doors, gates and endings, as well as in transitional periods such as from war to peace. He was usually depicted as having two faces looking at opposite ways, one towards the past and the other towards the future.</w:t>
      </w:r>
    </w:p>
    <w:p w14:paraId="2C71AB49" w14:textId="77777777" w:rsidR="009053BC" w:rsidRDefault="009053BC">
      <w:pPr>
        <w:rPr>
          <w:rFonts w:ascii="Ink Free" w:hAnsi="Ink Free"/>
          <w:sz w:val="36"/>
          <w:szCs w:val="36"/>
        </w:rPr>
      </w:pPr>
    </w:p>
    <w:p w14:paraId="06615732" w14:textId="6890A8E0" w:rsidR="009053BC" w:rsidRDefault="009053BC" w:rsidP="009053BC">
      <w:pPr>
        <w:rPr>
          <w:rFonts w:ascii="Ink Free" w:hAnsi="Ink Free"/>
          <w:sz w:val="32"/>
          <w:szCs w:val="32"/>
        </w:rPr>
      </w:pPr>
      <w:r w:rsidRPr="009053BC">
        <w:rPr>
          <w:rFonts w:ascii="Ink Free" w:hAnsi="Ink Free"/>
          <w:sz w:val="32"/>
          <w:szCs w:val="32"/>
        </w:rPr>
        <w:t>After the year we just experienced and all the changes we collectively shared one way or another, please take a few moments to reflect on the past 365 days. What did you accomplish? What did you enjoy? What did you overshoot?</w:t>
      </w:r>
    </w:p>
    <w:p w14:paraId="1B6F46B5" w14:textId="10AB98D5" w:rsidR="00C73EB0" w:rsidRDefault="00C73EB0" w:rsidP="00C73EB0">
      <w:pPr>
        <w:jc w:val="center"/>
        <w:rPr>
          <w:rFonts w:ascii="Ink Free" w:hAnsi="Ink Free"/>
          <w:sz w:val="32"/>
          <w:szCs w:val="32"/>
        </w:rPr>
      </w:pPr>
      <w:r w:rsidRPr="009053BC">
        <w:rPr>
          <w:rFonts w:ascii="Ink Free" w:hAnsi="Ink Free"/>
          <w:noProof/>
          <w:sz w:val="56"/>
          <w:szCs w:val="56"/>
        </w:rPr>
        <mc:AlternateContent>
          <mc:Choice Requires="wps">
            <w:drawing>
              <wp:anchor distT="91440" distB="91440" distL="365760" distR="365760" simplePos="0" relativeHeight="251659264" behindDoc="0" locked="0" layoutInCell="1" allowOverlap="1" wp14:anchorId="3D403D31" wp14:editId="7E3D2E1F">
                <wp:simplePos x="0" y="0"/>
                <wp:positionH relativeFrom="margin">
                  <wp:posOffset>-635</wp:posOffset>
                </wp:positionH>
                <wp:positionV relativeFrom="margin">
                  <wp:posOffset>3857625</wp:posOffset>
                </wp:positionV>
                <wp:extent cx="5362575" cy="3495675"/>
                <wp:effectExtent l="0" t="0" r="0" b="9525"/>
                <wp:wrapSquare wrapText="bothSides"/>
                <wp:docPr id="146" name="Rectangle 146"/>
                <wp:cNvGraphicFramePr/>
                <a:graphic xmlns:a="http://schemas.openxmlformats.org/drawingml/2006/main">
                  <a:graphicData uri="http://schemas.microsoft.com/office/word/2010/wordprocessingShape">
                    <wps:wsp>
                      <wps:cNvSpPr/>
                      <wps:spPr>
                        <a:xfrm>
                          <a:off x="0" y="0"/>
                          <a:ext cx="5362575" cy="3495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952A7E" w14:textId="77777777" w:rsidR="009053BC" w:rsidRDefault="009053BC">
                            <w:pPr>
                              <w:pStyle w:val="NoSpacing"/>
                              <w:jc w:val="center"/>
                              <w:rPr>
                                <w:color w:val="4472C4" w:themeColor="accent1"/>
                              </w:rPr>
                            </w:pPr>
                            <w:r>
                              <w:rPr>
                                <w:noProof/>
                                <w:color w:val="4472C4" w:themeColor="accent1"/>
                              </w:rPr>
                              <w:drawing>
                                <wp:inline distT="0" distB="0" distL="0" distR="0" wp14:anchorId="630B0662" wp14:editId="3900CBD2">
                                  <wp:extent cx="722376" cy="384048"/>
                                  <wp:effectExtent l="0" t="0" r="190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721CCAF6" w14:textId="36FCB8B9" w:rsidR="009053BC" w:rsidRPr="009053BC" w:rsidRDefault="009053BC" w:rsidP="009053BC">
                            <w:pPr>
                              <w:pStyle w:val="NoSpacing"/>
                              <w:numPr>
                                <w:ilvl w:val="0"/>
                                <w:numId w:val="2"/>
                              </w:numPr>
                              <w:pBdr>
                                <w:top w:val="single" w:sz="6" w:space="10" w:color="4472C4" w:themeColor="accent1"/>
                                <w:left w:val="single" w:sz="2" w:space="10" w:color="FFFFFF" w:themeColor="background1"/>
                                <w:right w:val="single" w:sz="2" w:space="10" w:color="FFFFFF" w:themeColor="background1"/>
                              </w:pBdr>
                              <w:spacing w:before="240" w:after="240" w:line="259" w:lineRule="auto"/>
                              <w:jc w:val="center"/>
                              <w:rPr>
                                <w:color w:val="4472C4" w:themeColor="accent1"/>
                                <w:sz w:val="24"/>
                                <w:szCs w:val="24"/>
                              </w:rPr>
                            </w:pPr>
                            <w:r>
                              <w:rPr>
                                <w:color w:val="4472C4" w:themeColor="accent1"/>
                                <w:sz w:val="24"/>
                                <w:szCs w:val="24"/>
                              </w:rPr>
                              <w:t>Start here. Shoot for a minimum of ten (10).</w:t>
                            </w:r>
                          </w:p>
                          <w:p w14:paraId="418798F8" w14:textId="1A39E5F8" w:rsidR="009053BC" w:rsidRDefault="009053BC">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18"/>
                                <w:szCs w:val="18"/>
                              </w:rPr>
                            </w:pPr>
                          </w:p>
                          <w:p w14:paraId="0A043AAA" w14:textId="77777777" w:rsidR="009053BC" w:rsidRDefault="009053BC">
                            <w:pPr>
                              <w:pStyle w:val="NoSpacing"/>
                              <w:spacing w:before="240"/>
                              <w:jc w:val="center"/>
                              <w:rPr>
                                <w:color w:val="4472C4" w:themeColor="accent1"/>
                              </w:rPr>
                            </w:pPr>
                            <w:r>
                              <w:rPr>
                                <w:noProof/>
                                <w:color w:val="4472C4" w:themeColor="accent1"/>
                              </w:rPr>
                              <w:drawing>
                                <wp:inline distT="0" distB="0" distL="0" distR="0" wp14:anchorId="6E98188B" wp14:editId="5BF283DB">
                                  <wp:extent cx="374904" cy="23774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03D31" id="Rectangle 146" o:spid="_x0000_s1026" style="position:absolute;left:0;text-align:left;margin-left:-.05pt;margin-top:303.75pt;width:422.25pt;height:275.25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" filled="f" stroked="f" strokeweight="1pt">
                <v:textbox inset="10.8pt,0,10.8pt,0">
                  <w:txbxContent>
                    <w:p w14:paraId="53952A7E" w14:textId="77777777" w:rsidR="009053BC" w:rsidRDefault="009053BC">
                      <w:pPr>
                        <w:pStyle w:val="NoSpacing"/>
                        <w:jc w:val="center"/>
                        <w:rPr>
                          <w:color w:val="4472C4" w:themeColor="accent1"/>
                        </w:rPr>
                      </w:pPr>
                      <w:r>
                        <w:rPr>
                          <w:noProof/>
                          <w:color w:val="4472C4" w:themeColor="accent1"/>
                        </w:rPr>
                        <w:drawing>
                          <wp:inline distT="0" distB="0" distL="0" distR="0" wp14:anchorId="630B0662" wp14:editId="3900CBD2">
                            <wp:extent cx="722376" cy="384048"/>
                            <wp:effectExtent l="0" t="0" r="190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721CCAF6" w14:textId="36FCB8B9" w:rsidR="009053BC" w:rsidRPr="009053BC" w:rsidRDefault="009053BC" w:rsidP="009053BC">
                      <w:pPr>
                        <w:pStyle w:val="NoSpacing"/>
                        <w:numPr>
                          <w:ilvl w:val="0"/>
                          <w:numId w:val="2"/>
                        </w:numPr>
                        <w:pBdr>
                          <w:top w:val="single" w:sz="6" w:space="10" w:color="4472C4" w:themeColor="accent1"/>
                          <w:left w:val="single" w:sz="2" w:space="10" w:color="FFFFFF" w:themeColor="background1"/>
                          <w:right w:val="single" w:sz="2" w:space="10" w:color="FFFFFF" w:themeColor="background1"/>
                        </w:pBdr>
                        <w:spacing w:before="240" w:after="240" w:line="259" w:lineRule="auto"/>
                        <w:jc w:val="center"/>
                        <w:rPr>
                          <w:color w:val="4472C4" w:themeColor="accent1"/>
                          <w:sz w:val="24"/>
                          <w:szCs w:val="24"/>
                        </w:rPr>
                      </w:pPr>
                      <w:r>
                        <w:rPr>
                          <w:color w:val="4472C4" w:themeColor="accent1"/>
                          <w:sz w:val="24"/>
                          <w:szCs w:val="24"/>
                        </w:rPr>
                        <w:t>Start here. Shoot for a minimum of ten (10).</w:t>
                      </w:r>
                    </w:p>
                    <w:p w14:paraId="418798F8" w14:textId="1A39E5F8" w:rsidR="009053BC" w:rsidRDefault="009053BC">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18"/>
                          <w:szCs w:val="18"/>
                        </w:rPr>
                      </w:pPr>
                    </w:p>
                    <w:p w14:paraId="0A043AAA" w14:textId="77777777" w:rsidR="009053BC" w:rsidRDefault="009053BC">
                      <w:pPr>
                        <w:pStyle w:val="NoSpacing"/>
                        <w:spacing w:before="240"/>
                        <w:jc w:val="center"/>
                        <w:rPr>
                          <w:color w:val="4472C4" w:themeColor="accent1"/>
                        </w:rPr>
                      </w:pPr>
                      <w:r>
                        <w:rPr>
                          <w:noProof/>
                          <w:color w:val="4472C4" w:themeColor="accent1"/>
                        </w:rPr>
                        <w:drawing>
                          <wp:inline distT="0" distB="0" distL="0" distR="0" wp14:anchorId="6E98188B" wp14:editId="5BF283DB">
                            <wp:extent cx="374904" cy="23774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square" anchorx="margin" anchory="margin"/>
              </v:rect>
            </w:pict>
          </mc:Fallback>
        </mc:AlternateContent>
      </w:r>
      <w:r>
        <w:rPr>
          <w:rFonts w:ascii="Ink Free" w:hAnsi="Ink Free"/>
          <w:sz w:val="32"/>
          <w:szCs w:val="32"/>
        </w:rPr>
        <w:t>2020</w:t>
      </w:r>
    </w:p>
    <w:p w14:paraId="157B1D43" w14:textId="77CE78C8" w:rsidR="009053BC" w:rsidRPr="009053BC" w:rsidRDefault="009053BC" w:rsidP="009053BC">
      <w:pPr>
        <w:rPr>
          <w:rFonts w:ascii="Ink Free" w:hAnsi="Ink Free"/>
          <w:sz w:val="144"/>
          <w:szCs w:val="144"/>
        </w:rPr>
      </w:pPr>
    </w:p>
    <w:p w14:paraId="38E5A235" w14:textId="67249B16" w:rsidR="009053BC" w:rsidRPr="00C73EB0" w:rsidRDefault="00C73EB0" w:rsidP="009053BC">
      <w:pPr>
        <w:rPr>
          <w:rFonts w:ascii="Ink Free" w:hAnsi="Ink Free"/>
          <w:sz w:val="32"/>
          <w:szCs w:val="32"/>
        </w:rPr>
      </w:pPr>
      <w:r>
        <w:rPr>
          <w:rFonts w:ascii="Ink Free" w:hAnsi="Ink Free"/>
          <w:sz w:val="32"/>
          <w:szCs w:val="32"/>
        </w:rPr>
        <w:lastRenderedPageBreak/>
        <w:t>Now, what do you think Janus has in store for you this coming 365 days? What do you predict for yourself? What obstacles are you going to overcome? What transitions are you going to knock out of the park?</w:t>
      </w:r>
    </w:p>
    <w:p w14:paraId="550FDD66" w14:textId="50A144C0" w:rsidR="009053BC" w:rsidRDefault="00C73EB0" w:rsidP="00C73EB0">
      <w:pPr>
        <w:jc w:val="center"/>
        <w:rPr>
          <w:rFonts w:ascii="Ink Free" w:hAnsi="Ink Free"/>
          <w:sz w:val="32"/>
          <w:szCs w:val="32"/>
        </w:rPr>
      </w:pPr>
      <w:r w:rsidRPr="00C73EB0">
        <w:rPr>
          <w:rFonts w:ascii="Ink Free" w:hAnsi="Ink Free"/>
          <w:noProof/>
          <w:sz w:val="32"/>
          <w:szCs w:val="32"/>
        </w:rPr>
        <mc:AlternateContent>
          <mc:Choice Requires="wps">
            <w:drawing>
              <wp:anchor distT="91440" distB="91440" distL="365760" distR="365760" simplePos="0" relativeHeight="251662336" behindDoc="0" locked="0" layoutInCell="1" allowOverlap="1" wp14:anchorId="1BD30CA5" wp14:editId="63D0BCA4">
                <wp:simplePos x="0" y="0"/>
                <wp:positionH relativeFrom="margin">
                  <wp:posOffset>895350</wp:posOffset>
                </wp:positionH>
                <wp:positionV relativeFrom="margin">
                  <wp:posOffset>1685925</wp:posOffset>
                </wp:positionV>
                <wp:extent cx="3476625" cy="3820160"/>
                <wp:effectExtent l="0" t="0" r="0" b="8890"/>
                <wp:wrapTopAndBottom/>
                <wp:docPr id="2" name="Rectangle 2"/>
                <wp:cNvGraphicFramePr/>
                <a:graphic xmlns:a="http://schemas.openxmlformats.org/drawingml/2006/main">
                  <a:graphicData uri="http://schemas.microsoft.com/office/word/2010/wordprocessingShape">
                    <wps:wsp>
                      <wps:cNvSpPr/>
                      <wps:spPr>
                        <a:xfrm>
                          <a:off x="0" y="0"/>
                          <a:ext cx="3476625" cy="382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22A2A5" w14:textId="77777777" w:rsidR="00C73EB0" w:rsidRDefault="00C73EB0">
                            <w:pPr>
                              <w:pStyle w:val="NoSpacing"/>
                              <w:jc w:val="center"/>
                              <w:rPr>
                                <w:color w:val="4472C4" w:themeColor="accent1"/>
                              </w:rPr>
                            </w:pPr>
                            <w:r>
                              <w:rPr>
                                <w:noProof/>
                                <w:color w:val="4472C4" w:themeColor="accent1"/>
                              </w:rPr>
                              <w:drawing>
                                <wp:inline distT="0" distB="0" distL="0" distR="0" wp14:anchorId="1116F550" wp14:editId="38CDC88B">
                                  <wp:extent cx="722376" cy="384048"/>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42C66FE1" w14:textId="283100EC" w:rsidR="00C73EB0" w:rsidRDefault="00C73EB0" w:rsidP="00C73EB0">
                            <w:pPr>
                              <w:pStyle w:val="NoSpacing"/>
                              <w:numPr>
                                <w:ilvl w:val="0"/>
                                <w:numId w:val="3"/>
                              </w:numPr>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4472C4" w:themeColor="accent1"/>
                                <w:sz w:val="24"/>
                                <w:szCs w:val="24"/>
                              </w:rPr>
                            </w:pPr>
                            <w:r>
                              <w:rPr>
                                <w:color w:val="4472C4" w:themeColor="accent1"/>
                                <w:sz w:val="24"/>
                                <w:szCs w:val="24"/>
                              </w:rPr>
                              <w:t>Start here. Shoot for a minimum of ten (10).</w:t>
                            </w:r>
                          </w:p>
                          <w:p w14:paraId="51BEDFB5" w14:textId="3CE84B53" w:rsidR="00C73EB0" w:rsidRDefault="00C73EB0">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18"/>
                                <w:szCs w:val="18"/>
                              </w:rPr>
                            </w:pPr>
                          </w:p>
                          <w:p w14:paraId="2298FBD9" w14:textId="77777777" w:rsidR="00C73EB0" w:rsidRDefault="00C73EB0">
                            <w:pPr>
                              <w:pStyle w:val="NoSpacing"/>
                              <w:spacing w:before="240"/>
                              <w:jc w:val="center"/>
                              <w:rPr>
                                <w:color w:val="4472C4" w:themeColor="accent1"/>
                              </w:rPr>
                            </w:pPr>
                            <w:r>
                              <w:rPr>
                                <w:noProof/>
                                <w:color w:val="4472C4" w:themeColor="accent1"/>
                              </w:rPr>
                              <w:drawing>
                                <wp:inline distT="0" distB="0" distL="0" distR="0" wp14:anchorId="4993451A" wp14:editId="31CED0A9">
                                  <wp:extent cx="374904" cy="23774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70000</wp14:pctWidth>
                </wp14:sizeRelH>
                <wp14:sizeRelV relativeFrom="margin">
                  <wp14:pctHeight>0</wp14:pctHeight>
                </wp14:sizeRelV>
              </wp:anchor>
            </w:drawing>
          </mc:Choice>
          <mc:Fallback>
            <w:pict>
              <v:rect w14:anchorId="1BD30CA5" id="Rectangle 2" o:spid="_x0000_s1027" style="position:absolute;left:0;text-align:left;margin-left:70.5pt;margin-top:132.75pt;width:273.75pt;height:300.8pt;z-index:251662336;visibility:visible;mso-wrap-style:square;mso-width-percent:700;mso-height-percent:0;mso-wrap-distance-left:28.8pt;mso-wrap-distance-top:7.2pt;mso-wrap-distance-right:28.8pt;mso-wrap-distance-bottom:7.2pt;mso-position-horizontal:absolute;mso-position-horizontal-relative:margin;mso-position-vertical:absolute;mso-position-vertical-relative:margin;mso-width-percent:7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" filled="f" stroked="f" strokeweight="1pt">
                <v:textbox inset="10.8pt,0,10.8pt,0">
                  <w:txbxContent>
                    <w:p w14:paraId="6322A2A5" w14:textId="77777777" w:rsidR="00C73EB0" w:rsidRDefault="00C73EB0">
                      <w:pPr>
                        <w:pStyle w:val="NoSpacing"/>
                        <w:jc w:val="center"/>
                        <w:rPr>
                          <w:color w:val="4472C4" w:themeColor="accent1"/>
                        </w:rPr>
                      </w:pPr>
                      <w:r>
                        <w:rPr>
                          <w:noProof/>
                          <w:color w:val="4472C4" w:themeColor="accent1"/>
                        </w:rPr>
                        <w:drawing>
                          <wp:inline distT="0" distB="0" distL="0" distR="0" wp14:anchorId="1116F550" wp14:editId="38CDC88B">
                            <wp:extent cx="722376" cy="384048"/>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42C66FE1" w14:textId="283100EC" w:rsidR="00C73EB0" w:rsidRDefault="00C73EB0" w:rsidP="00C73EB0">
                      <w:pPr>
                        <w:pStyle w:val="NoSpacing"/>
                        <w:numPr>
                          <w:ilvl w:val="0"/>
                          <w:numId w:val="3"/>
                        </w:numPr>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4472C4" w:themeColor="accent1"/>
                          <w:sz w:val="24"/>
                          <w:szCs w:val="24"/>
                        </w:rPr>
                      </w:pPr>
                      <w:r>
                        <w:rPr>
                          <w:color w:val="4472C4" w:themeColor="accent1"/>
                          <w:sz w:val="24"/>
                          <w:szCs w:val="24"/>
                        </w:rPr>
                        <w:t>Start here. Shoot for a minimum of ten (10).</w:t>
                      </w:r>
                    </w:p>
                    <w:p w14:paraId="51BEDFB5" w14:textId="3CE84B53" w:rsidR="00C73EB0" w:rsidRDefault="00C73EB0">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18"/>
                          <w:szCs w:val="18"/>
                        </w:rPr>
                      </w:pPr>
                    </w:p>
                    <w:p w14:paraId="2298FBD9" w14:textId="77777777" w:rsidR="00C73EB0" w:rsidRDefault="00C73EB0">
                      <w:pPr>
                        <w:pStyle w:val="NoSpacing"/>
                        <w:spacing w:before="240"/>
                        <w:jc w:val="center"/>
                        <w:rPr>
                          <w:color w:val="4472C4" w:themeColor="accent1"/>
                        </w:rPr>
                      </w:pPr>
                      <w:r>
                        <w:rPr>
                          <w:noProof/>
                          <w:color w:val="4472C4" w:themeColor="accent1"/>
                        </w:rPr>
                        <w:drawing>
                          <wp:inline distT="0" distB="0" distL="0" distR="0" wp14:anchorId="4993451A" wp14:editId="31CED0A9">
                            <wp:extent cx="374904" cy="23774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009053BC" w:rsidRPr="00C73EB0">
        <w:rPr>
          <w:rFonts w:ascii="Ink Free" w:hAnsi="Ink Free"/>
          <w:sz w:val="32"/>
          <w:szCs w:val="32"/>
        </w:rPr>
        <w:t>2021</w:t>
      </w:r>
      <w:r>
        <w:rPr>
          <w:rFonts w:ascii="Ink Free" w:hAnsi="Ink Free"/>
          <w:sz w:val="32"/>
          <w:szCs w:val="32"/>
        </w:rPr>
        <w:t xml:space="preserve"> lets </w:t>
      </w:r>
      <w:proofErr w:type="spellStart"/>
      <w:r>
        <w:rPr>
          <w:rFonts w:ascii="Ink Free" w:hAnsi="Ink Free"/>
          <w:sz w:val="32"/>
          <w:szCs w:val="32"/>
        </w:rPr>
        <w:t>goooo</w:t>
      </w:r>
      <w:proofErr w:type="spellEnd"/>
      <w:r>
        <w:rPr>
          <w:rFonts w:ascii="Ink Free" w:hAnsi="Ink Free"/>
          <w:sz w:val="32"/>
          <w:szCs w:val="32"/>
        </w:rPr>
        <w:t>!</w:t>
      </w:r>
      <w:bookmarkStart w:id="0" w:name="_GoBack"/>
      <w:bookmarkEnd w:id="0"/>
    </w:p>
    <w:p w14:paraId="19ED9897" w14:textId="3D751B33" w:rsidR="00C73EB0" w:rsidRPr="00C73EB0" w:rsidRDefault="00C73EB0" w:rsidP="00C73EB0">
      <w:pPr>
        <w:jc w:val="center"/>
        <w:rPr>
          <w:rFonts w:ascii="Ink Free" w:hAnsi="Ink Free"/>
          <w:sz w:val="32"/>
          <w:szCs w:val="32"/>
        </w:rPr>
      </w:pPr>
    </w:p>
    <w:sectPr w:rsidR="00C73EB0" w:rsidRPr="00C73EB0" w:rsidSect="009053BC">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30F02" w14:textId="77777777" w:rsidR="009053BC" w:rsidRDefault="009053BC" w:rsidP="009053BC">
      <w:pPr>
        <w:spacing w:after="0" w:line="240" w:lineRule="auto"/>
      </w:pPr>
      <w:r>
        <w:separator/>
      </w:r>
    </w:p>
  </w:endnote>
  <w:endnote w:type="continuationSeparator" w:id="0">
    <w:p w14:paraId="099F333C" w14:textId="77777777" w:rsidR="009053BC" w:rsidRDefault="009053BC" w:rsidP="0090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E07E" w14:textId="77777777" w:rsidR="009053BC" w:rsidRDefault="009053BC" w:rsidP="009053BC">
      <w:pPr>
        <w:spacing w:after="0" w:line="240" w:lineRule="auto"/>
      </w:pPr>
      <w:r>
        <w:separator/>
      </w:r>
    </w:p>
  </w:footnote>
  <w:footnote w:type="continuationSeparator" w:id="0">
    <w:p w14:paraId="53188189" w14:textId="77777777" w:rsidR="009053BC" w:rsidRDefault="009053BC" w:rsidP="00905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105"/>
    <w:multiLevelType w:val="hybridMultilevel"/>
    <w:tmpl w:val="3D36D2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7583E"/>
    <w:multiLevelType w:val="hybridMultilevel"/>
    <w:tmpl w:val="2E0A9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D64018"/>
    <w:multiLevelType w:val="hybridMultilevel"/>
    <w:tmpl w:val="3DEC1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BC"/>
    <w:rsid w:val="009053BC"/>
    <w:rsid w:val="00991FAD"/>
    <w:rsid w:val="00C7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3270"/>
  <w15:chartTrackingRefBased/>
  <w15:docId w15:val="{736CC4BB-52DB-4173-9D3E-43718759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53BC"/>
    <w:pPr>
      <w:spacing w:after="0" w:line="240" w:lineRule="auto"/>
    </w:pPr>
    <w:rPr>
      <w:rFonts w:eastAsiaTheme="minorEastAsia"/>
    </w:rPr>
  </w:style>
  <w:style w:type="character" w:customStyle="1" w:styleId="NoSpacingChar">
    <w:name w:val="No Spacing Char"/>
    <w:basedOn w:val="DefaultParagraphFont"/>
    <w:link w:val="NoSpacing"/>
    <w:uiPriority w:val="1"/>
    <w:rsid w:val="009053BC"/>
    <w:rPr>
      <w:rFonts w:eastAsiaTheme="minorEastAsia"/>
    </w:rPr>
  </w:style>
  <w:style w:type="paragraph" w:styleId="Header">
    <w:name w:val="header"/>
    <w:basedOn w:val="Normal"/>
    <w:link w:val="HeaderChar"/>
    <w:uiPriority w:val="99"/>
    <w:unhideWhenUsed/>
    <w:rsid w:val="00905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3BC"/>
  </w:style>
  <w:style w:type="paragraph" w:styleId="Footer">
    <w:name w:val="footer"/>
    <w:basedOn w:val="Normal"/>
    <w:link w:val="FooterChar"/>
    <w:uiPriority w:val="99"/>
    <w:unhideWhenUsed/>
    <w:rsid w:val="00905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2021-01-04T01:02:00Z</dcterms:created>
  <dcterms:modified xsi:type="dcterms:W3CDTF">2021-01-04T01:17:00Z</dcterms:modified>
</cp:coreProperties>
</file>