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475" w:rsidRPr="00D77597" w:rsidRDefault="00B83591">
      <w:pPr>
        <w:rPr>
          <w:rFonts w:ascii="Bookman Old Style" w:hAnsi="Bookman Old Style"/>
        </w:rPr>
      </w:pPr>
      <w:r w:rsidRPr="00D77597">
        <w:rPr>
          <w:rFonts w:ascii="Bookman Old Style" w:hAnsi="Bookman Old Style"/>
          <w:i/>
        </w:rPr>
        <w:t>White Noise</w:t>
      </w:r>
      <w:r w:rsidRPr="00D77597">
        <w:rPr>
          <w:rFonts w:ascii="Bookman Old Style" w:hAnsi="Bookman Old Style"/>
        </w:rPr>
        <w:t xml:space="preserve"> – The Airborne Toxic Event</w:t>
      </w:r>
    </w:p>
    <w:p w:rsidR="00B83591" w:rsidRPr="00D77597" w:rsidRDefault="00B83591" w:rsidP="00B83591">
      <w:pPr>
        <w:pStyle w:val="ListParagraph"/>
        <w:numPr>
          <w:ilvl w:val="0"/>
          <w:numId w:val="1"/>
        </w:numPr>
        <w:rPr>
          <w:rFonts w:ascii="Bookman Old Style" w:hAnsi="Bookman Old Style"/>
        </w:rPr>
      </w:pPr>
      <w:r w:rsidRPr="00D77597">
        <w:rPr>
          <w:rFonts w:ascii="Bookman Old Style" w:hAnsi="Bookman Old Style"/>
        </w:rPr>
        <w:t>Discuss what Jack means when he says, “It won’t come this way,” and where have you seen this approach to a dramatic situation before in the story?</w:t>
      </w:r>
    </w:p>
    <w:p w:rsidR="00B83591" w:rsidRPr="00D77597" w:rsidRDefault="00B83591" w:rsidP="00B83591">
      <w:pPr>
        <w:pStyle w:val="ListParagraph"/>
        <w:numPr>
          <w:ilvl w:val="0"/>
          <w:numId w:val="1"/>
        </w:numPr>
        <w:rPr>
          <w:rFonts w:ascii="Bookman Old Style" w:hAnsi="Bookman Old Style"/>
        </w:rPr>
      </w:pPr>
      <w:r w:rsidRPr="00D77597">
        <w:rPr>
          <w:rFonts w:ascii="Bookman Old Style" w:hAnsi="Bookman Old Style"/>
        </w:rPr>
        <w:t>Explain why the broadcaster continues to have an ever-changing vocabulary regarding the “feathery plume” and the entire situation as a whole</w:t>
      </w:r>
      <w:r w:rsidR="00D77597" w:rsidRPr="00D77597">
        <w:rPr>
          <w:rFonts w:ascii="Bookman Old Style" w:hAnsi="Bookman Old Style"/>
        </w:rPr>
        <w:t>.</w:t>
      </w:r>
    </w:p>
    <w:p w:rsidR="00B83591" w:rsidRPr="00D77597" w:rsidRDefault="00B83591" w:rsidP="00B83591">
      <w:pPr>
        <w:pStyle w:val="ListParagraph"/>
        <w:numPr>
          <w:ilvl w:val="0"/>
          <w:numId w:val="1"/>
        </w:numPr>
        <w:rPr>
          <w:rFonts w:ascii="Bookman Old Style" w:hAnsi="Bookman Old Style"/>
        </w:rPr>
      </w:pPr>
      <w:r w:rsidRPr="00D77597">
        <w:rPr>
          <w:rFonts w:ascii="Bookman Old Style" w:hAnsi="Bookman Old Style"/>
        </w:rPr>
        <w:t>“That’s a little more accurate, which means they’re coming to grips with the thing. Good,” is Jack’s reaction to the “black billowing cloud.” Why do you think it took this description of the event for him to have a reaction?</w:t>
      </w:r>
    </w:p>
    <w:p w:rsidR="00882B31" w:rsidRPr="00D77597" w:rsidRDefault="00882B31" w:rsidP="00B83591">
      <w:pPr>
        <w:pStyle w:val="ListParagraph"/>
        <w:numPr>
          <w:ilvl w:val="0"/>
          <w:numId w:val="1"/>
        </w:numPr>
        <w:rPr>
          <w:rFonts w:ascii="Bookman Old Style" w:hAnsi="Bookman Old Style"/>
        </w:rPr>
      </w:pPr>
      <w:r w:rsidRPr="00D77597">
        <w:rPr>
          <w:rFonts w:ascii="Bookman Old Style" w:hAnsi="Bookman Old Style"/>
        </w:rPr>
        <w:t>Jack</w:t>
      </w:r>
      <w:r w:rsidR="00D77597" w:rsidRPr="00D77597">
        <w:rPr>
          <w:rFonts w:ascii="Bookman Old Style" w:hAnsi="Bookman Old Style"/>
        </w:rPr>
        <w:t>’s</w:t>
      </w:r>
      <w:r w:rsidRPr="00D77597">
        <w:rPr>
          <w:rFonts w:ascii="Bookman Old Style" w:hAnsi="Bookman Old Style"/>
        </w:rPr>
        <w:t xml:space="preserve"> identity crisis. “I’m not just a college professor. I’m the head of a department. I don’t see myself fleeing an airborne toxic event. That’s for people who live in mobile homes out in the scrubby parts of the country, where all the fish hatcheries are.” How does this statement contradict how Jack first introduces himself? </w:t>
      </w:r>
      <w:r w:rsidRPr="00D77597">
        <w:rPr>
          <w:rFonts w:ascii="Bookman Old Style" w:hAnsi="Bookman Old Style"/>
          <w:i/>
        </w:rPr>
        <w:t>Hint: Think of his discussion</w:t>
      </w:r>
      <w:r w:rsidR="00D77597" w:rsidRPr="00D77597">
        <w:rPr>
          <w:rFonts w:ascii="Bookman Old Style" w:hAnsi="Bookman Old Style"/>
          <w:i/>
        </w:rPr>
        <w:t>s</w:t>
      </w:r>
      <w:r w:rsidRPr="00D77597">
        <w:rPr>
          <w:rFonts w:ascii="Bookman Old Style" w:hAnsi="Bookman Old Style"/>
          <w:i/>
        </w:rPr>
        <w:t xml:space="preserve"> on his own socioeconomic standing.</w:t>
      </w:r>
    </w:p>
    <w:p w:rsidR="00882B31" w:rsidRPr="00D77597" w:rsidRDefault="00882B31" w:rsidP="00B83591">
      <w:pPr>
        <w:pStyle w:val="ListParagraph"/>
        <w:numPr>
          <w:ilvl w:val="0"/>
          <w:numId w:val="1"/>
        </w:numPr>
        <w:rPr>
          <w:rFonts w:ascii="Bookman Old Style" w:hAnsi="Bookman Old Style"/>
        </w:rPr>
      </w:pPr>
      <w:r w:rsidRPr="00D77597">
        <w:rPr>
          <w:rFonts w:ascii="Bookman Old Style" w:hAnsi="Bookman Old Style"/>
        </w:rPr>
        <w:t xml:space="preserve">The use of language and linguistic control dominate a massive portion of Part II </w:t>
      </w:r>
      <w:proofErr w:type="gramStart"/>
      <w:r w:rsidRPr="00D77597">
        <w:rPr>
          <w:rFonts w:ascii="Bookman Old Style" w:hAnsi="Bookman Old Style"/>
          <w:i/>
        </w:rPr>
        <w:t>The</w:t>
      </w:r>
      <w:proofErr w:type="gramEnd"/>
      <w:r w:rsidRPr="00D77597">
        <w:rPr>
          <w:rFonts w:ascii="Bookman Old Style" w:hAnsi="Bookman Old Style"/>
          <w:i/>
        </w:rPr>
        <w:t xml:space="preserve"> Airborne Toxic Event</w:t>
      </w:r>
      <w:r w:rsidRPr="00D77597">
        <w:rPr>
          <w:rFonts w:ascii="Bookman Old Style" w:hAnsi="Bookman Old Style"/>
        </w:rPr>
        <w:t xml:space="preserve">. Provide an example of where you notice either Jack or Babette’s absolute control of </w:t>
      </w:r>
      <w:r w:rsidR="00D77597" w:rsidRPr="00D77597">
        <w:rPr>
          <w:rFonts w:ascii="Bookman Old Style" w:hAnsi="Bookman Old Style"/>
        </w:rPr>
        <w:t>language (</w:t>
      </w:r>
      <w:r w:rsidRPr="00D77597">
        <w:rPr>
          <w:rFonts w:ascii="Bookman Old Style" w:hAnsi="Bookman Old Style"/>
        </w:rPr>
        <w:t>Think of the scene in the station wagon while the family is driving to the Red Cross camp.)</w:t>
      </w:r>
    </w:p>
    <w:p w:rsidR="0014587D" w:rsidRPr="00D77597" w:rsidRDefault="00545162" w:rsidP="00B83591">
      <w:pPr>
        <w:pStyle w:val="ListParagraph"/>
        <w:numPr>
          <w:ilvl w:val="0"/>
          <w:numId w:val="1"/>
        </w:numPr>
        <w:rPr>
          <w:rFonts w:ascii="Bookman Old Style" w:hAnsi="Bookman Old Style"/>
        </w:rPr>
      </w:pPr>
      <w:r w:rsidRPr="00D77597">
        <w:rPr>
          <w:rFonts w:ascii="Bookman Old Style" w:hAnsi="Bookman Old Style"/>
        </w:rPr>
        <w:t>Explain the irony of Jack’s encounter with the SIMUVAC technician.</w:t>
      </w:r>
    </w:p>
    <w:p w:rsidR="00055256" w:rsidRPr="00D77597" w:rsidRDefault="0014587D" w:rsidP="00B83591">
      <w:pPr>
        <w:pStyle w:val="ListParagraph"/>
        <w:numPr>
          <w:ilvl w:val="0"/>
          <w:numId w:val="1"/>
        </w:numPr>
        <w:rPr>
          <w:rFonts w:ascii="Bookman Old Style" w:hAnsi="Bookman Old Style"/>
        </w:rPr>
      </w:pPr>
      <w:r w:rsidRPr="00D77597">
        <w:rPr>
          <w:rFonts w:ascii="Bookman Old Style" w:hAnsi="Bookman Old Style"/>
        </w:rPr>
        <w:t xml:space="preserve">Adding to the irony of </w:t>
      </w:r>
      <w:r w:rsidRPr="00D77597">
        <w:rPr>
          <w:rFonts w:ascii="Bookman Old Style" w:hAnsi="Bookman Old Style"/>
          <w:i/>
        </w:rPr>
        <w:t>The Airborne Toxic Event</w:t>
      </w:r>
      <w:r w:rsidRPr="00D77597">
        <w:rPr>
          <w:rFonts w:ascii="Bookman Old Style" w:hAnsi="Bookman Old Style"/>
        </w:rPr>
        <w:t>, what is ironic about how Jack is feeling and acting while driving a second time compared to his reaction to the “feathery plume” at the beginning of Part II.</w:t>
      </w:r>
    </w:p>
    <w:p w:rsidR="00545162" w:rsidRPr="00D77597" w:rsidRDefault="00055256" w:rsidP="00B83591">
      <w:pPr>
        <w:pStyle w:val="ListParagraph"/>
        <w:numPr>
          <w:ilvl w:val="0"/>
          <w:numId w:val="1"/>
        </w:numPr>
        <w:rPr>
          <w:rFonts w:ascii="Bookman Old Style" w:hAnsi="Bookman Old Style"/>
        </w:rPr>
      </w:pPr>
      <w:r w:rsidRPr="00D77597">
        <w:rPr>
          <w:rFonts w:ascii="Bookman Old Style" w:hAnsi="Bookman Old Style"/>
        </w:rPr>
        <w:t>Social commentary. “Don’t we deserve some attention for our suffering, our human worry, our terror? Isn’t fear news?” Analyze this comment and related it to current events.</w:t>
      </w:r>
      <w:r w:rsidR="00545162" w:rsidRPr="00D77597">
        <w:rPr>
          <w:rFonts w:ascii="Bookman Old Style" w:hAnsi="Bookman Old Style"/>
        </w:rPr>
        <w:t xml:space="preserve"> </w:t>
      </w:r>
    </w:p>
    <w:sectPr w:rsidR="00545162" w:rsidRPr="00D7759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663" w:rsidRDefault="00356663" w:rsidP="00D77597">
      <w:pPr>
        <w:spacing w:after="0" w:line="240" w:lineRule="auto"/>
      </w:pPr>
      <w:r>
        <w:separator/>
      </w:r>
    </w:p>
  </w:endnote>
  <w:endnote w:type="continuationSeparator" w:id="0">
    <w:p w:rsidR="00356663" w:rsidRDefault="00356663" w:rsidP="00D77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CE4" w:rsidRDefault="00605C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CE4" w:rsidRDefault="00605C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CE4" w:rsidRDefault="00605C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663" w:rsidRDefault="00356663" w:rsidP="00D77597">
      <w:pPr>
        <w:spacing w:after="0" w:line="240" w:lineRule="auto"/>
      </w:pPr>
      <w:r>
        <w:separator/>
      </w:r>
    </w:p>
  </w:footnote>
  <w:footnote w:type="continuationSeparator" w:id="0">
    <w:p w:rsidR="00356663" w:rsidRDefault="00356663" w:rsidP="00D77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CE4" w:rsidRDefault="00605C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597" w:rsidRPr="00D77597" w:rsidRDefault="00D77597">
    <w:pPr>
      <w:pStyle w:val="Header"/>
      <w:rPr>
        <w:rFonts w:ascii="Bookman Old Style" w:hAnsi="Bookman Old Style"/>
      </w:rPr>
    </w:pPr>
    <w:bookmarkStart w:id="0" w:name="_GoBack"/>
    <w:r w:rsidRPr="00D77597">
      <w:rPr>
        <w:rFonts w:ascii="Bookman Old Style" w:hAnsi="Bookman Old Style"/>
      </w:rPr>
      <w:t xml:space="preserve">Part II – </w:t>
    </w:r>
    <w:r w:rsidRPr="00D77597">
      <w:rPr>
        <w:rFonts w:ascii="Bookman Old Style" w:hAnsi="Bookman Old Style"/>
        <w:i/>
      </w:rPr>
      <w:t>The Airborne Toxic Event</w:t>
    </w:r>
  </w:p>
  <w:bookmarkEnd w:id="0"/>
  <w:p w:rsidR="00D77597" w:rsidRPr="00D77597" w:rsidRDefault="00D77597">
    <w:pPr>
      <w:pStyle w:val="Header"/>
      <w:rPr>
        <w:rFonts w:ascii="Bookman Old Style" w:hAnsi="Bookman Old Style"/>
      </w:rPr>
    </w:pPr>
    <w:r w:rsidRPr="00D77597">
      <w:rPr>
        <w:rFonts w:ascii="Bookman Old Style" w:hAnsi="Bookman Old Style"/>
      </w:rPr>
      <w:t>Please number your paper 1-8. Answer the following question to the best of your ability with support. Keep the questions in order. This will be going in as a summative grade as well as be due at the end of the class period</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CE4" w:rsidRDefault="00605C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380933"/>
    <w:multiLevelType w:val="hybridMultilevel"/>
    <w:tmpl w:val="22881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591"/>
    <w:rsid w:val="00055256"/>
    <w:rsid w:val="0014587D"/>
    <w:rsid w:val="00356663"/>
    <w:rsid w:val="00545162"/>
    <w:rsid w:val="00605CE4"/>
    <w:rsid w:val="00882B31"/>
    <w:rsid w:val="00B83591"/>
    <w:rsid w:val="00C52475"/>
    <w:rsid w:val="00D77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01C10"/>
  <w15:chartTrackingRefBased/>
  <w15:docId w15:val="{280EB473-032B-4101-947C-7298F2F71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591"/>
    <w:pPr>
      <w:ind w:left="720"/>
      <w:contextualSpacing/>
    </w:pPr>
  </w:style>
  <w:style w:type="paragraph" w:styleId="Header">
    <w:name w:val="header"/>
    <w:basedOn w:val="Normal"/>
    <w:link w:val="HeaderChar"/>
    <w:uiPriority w:val="99"/>
    <w:unhideWhenUsed/>
    <w:rsid w:val="00D775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597"/>
  </w:style>
  <w:style w:type="paragraph" w:styleId="Footer">
    <w:name w:val="footer"/>
    <w:basedOn w:val="Normal"/>
    <w:link w:val="FooterChar"/>
    <w:uiPriority w:val="99"/>
    <w:unhideWhenUsed/>
    <w:rsid w:val="00D77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7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4235</TotalTime>
  <Pages>1</Pages>
  <Words>252</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2021-04-16T13:27:00Z</dcterms:created>
  <dcterms:modified xsi:type="dcterms:W3CDTF">2021-04-19T13:08:00Z</dcterms:modified>
</cp:coreProperties>
</file>